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97" w:rsidRPr="00002B7E" w:rsidRDefault="00232397" w:rsidP="00232397">
      <w:pPr>
        <w:spacing w:line="400" w:lineRule="exact"/>
        <w:ind w:right="-1"/>
        <w:jc w:val="left"/>
        <w:rPr>
          <w:rFonts w:ascii="HG丸ｺﾞｼｯｸM-PRO" w:eastAsia="メイリオ"/>
          <w:sz w:val="24"/>
        </w:rPr>
      </w:pPr>
      <w:r w:rsidRPr="00002B7E">
        <w:rPr>
          <w:rFonts w:ascii="HG丸ｺﾞｼｯｸM-PRO" w:eastAsia="メイリオ" w:hint="eastAsia"/>
          <w:sz w:val="24"/>
        </w:rPr>
        <w:t>別紙様式２</w:t>
      </w:r>
    </w:p>
    <w:p w:rsidR="00232397" w:rsidRPr="00002B7E" w:rsidRDefault="00232397" w:rsidP="00232397">
      <w:pPr>
        <w:spacing w:line="400" w:lineRule="exact"/>
        <w:ind w:right="-1"/>
        <w:jc w:val="center"/>
        <w:rPr>
          <w:rFonts w:ascii="HG丸ｺﾞｼｯｸM-PRO" w:eastAsia="メイリオ"/>
          <w:sz w:val="24"/>
        </w:rPr>
      </w:pPr>
      <w:r w:rsidRPr="00002B7E">
        <w:rPr>
          <w:rFonts w:ascii="HG丸ｺﾞｼｯｸM-PRO" w:eastAsia="メイリオ" w:hint="eastAsia"/>
          <w:sz w:val="24"/>
        </w:rPr>
        <w:t>共同研究等に参加する学生・大学院生の皆さんへ</w:t>
      </w:r>
    </w:p>
    <w:p w:rsidR="00232397" w:rsidRPr="00002B7E" w:rsidRDefault="00232397" w:rsidP="00232397">
      <w:pPr>
        <w:spacing w:line="400" w:lineRule="exact"/>
        <w:ind w:right="-1"/>
        <w:rPr>
          <w:rFonts w:ascii="HG丸ｺﾞｼｯｸM-PRO" w:eastAsia="メイリオ"/>
          <w:sz w:val="24"/>
        </w:rPr>
      </w:pPr>
    </w:p>
    <w:p w:rsidR="00232397" w:rsidRPr="00002B7E" w:rsidRDefault="00232397" w:rsidP="00232397">
      <w:pPr>
        <w:spacing w:line="400" w:lineRule="exact"/>
        <w:ind w:right="-1"/>
        <w:rPr>
          <w:rFonts w:ascii="HG丸ｺﾞｼｯｸM-PRO" w:eastAsia="メイリオ"/>
          <w:sz w:val="24"/>
        </w:rPr>
      </w:pPr>
      <w:r w:rsidRPr="00002B7E">
        <w:rPr>
          <w:rFonts w:ascii="HG丸ｺﾞｼｯｸM-PRO" w:eastAsia="メイリオ" w:hint="eastAsia"/>
          <w:sz w:val="24"/>
        </w:rPr>
        <w:t xml:space="preserve">　大学が企業等の外部機関と共同研究や受託研究を行う場合、研究に関する契約を締結します。</w:t>
      </w:r>
    </w:p>
    <w:p w:rsidR="00232397" w:rsidRPr="00002B7E" w:rsidRDefault="00232397" w:rsidP="00232397">
      <w:pPr>
        <w:spacing w:line="400" w:lineRule="exact"/>
        <w:ind w:right="-1" w:firstLineChars="100" w:firstLine="240"/>
        <w:rPr>
          <w:rFonts w:ascii="HG丸ｺﾞｼｯｸM-PRO" w:eastAsia="メイリオ"/>
          <w:sz w:val="24"/>
        </w:rPr>
      </w:pPr>
      <w:r w:rsidRPr="00002B7E">
        <w:rPr>
          <w:rFonts w:ascii="HG丸ｺﾞｼｯｸM-PRO" w:eastAsia="メイリオ" w:hint="eastAsia"/>
          <w:sz w:val="24"/>
        </w:rPr>
        <w:t>この契約には、研究内容や研究期間などの他に、秘密保持義務をはじめとした研究参加者の義務が定められています。</w:t>
      </w:r>
    </w:p>
    <w:p w:rsidR="00232397" w:rsidRPr="00002B7E" w:rsidRDefault="00232397" w:rsidP="00232397">
      <w:pPr>
        <w:spacing w:line="400" w:lineRule="exact"/>
        <w:ind w:right="-1" w:firstLineChars="100" w:firstLine="240"/>
        <w:rPr>
          <w:rFonts w:ascii="HG丸ｺﾞｼｯｸM-PRO" w:eastAsia="メイリオ"/>
          <w:sz w:val="24"/>
        </w:rPr>
      </w:pPr>
      <w:r w:rsidRPr="00002B7E">
        <w:rPr>
          <w:rFonts w:ascii="HG丸ｺﾞｼｯｸM-PRO" w:eastAsia="メイリオ" w:hint="eastAsia"/>
          <w:sz w:val="24"/>
        </w:rPr>
        <w:t>学生・大学院生（以下「学生」という。）の皆さんが共同研究等に参加することになった場合には、研究に関する契約書に記載された事項をすべて遵守しなければなりません。</w:t>
      </w:r>
    </w:p>
    <w:p w:rsidR="00232397" w:rsidRPr="00002B7E" w:rsidRDefault="00232397" w:rsidP="00232397">
      <w:pPr>
        <w:spacing w:line="400" w:lineRule="exact"/>
        <w:ind w:right="-1" w:firstLineChars="100" w:firstLine="240"/>
        <w:rPr>
          <w:rFonts w:ascii="HG丸ｺﾞｼｯｸM-PRO" w:eastAsia="メイリオ"/>
          <w:sz w:val="24"/>
        </w:rPr>
      </w:pPr>
      <w:r w:rsidRPr="00002B7E">
        <w:rPr>
          <w:rFonts w:ascii="HG丸ｺﾞｼｯｸM-PRO" w:eastAsia="メイリオ" w:hint="eastAsia"/>
          <w:sz w:val="24"/>
        </w:rPr>
        <w:t>そのため、共同研究等に参加する前に以下のことを検討してください。</w:t>
      </w:r>
    </w:p>
    <w:p w:rsidR="00232397" w:rsidRPr="00002B7E" w:rsidRDefault="00232397" w:rsidP="00232397">
      <w:pPr>
        <w:spacing w:line="400" w:lineRule="exact"/>
        <w:ind w:right="-1"/>
        <w:rPr>
          <w:rFonts w:ascii="HG丸ｺﾞｼｯｸM-PRO" w:eastAsia="メイリオ"/>
          <w:sz w:val="24"/>
        </w:rPr>
      </w:pPr>
    </w:p>
    <w:p w:rsidR="00232397" w:rsidRPr="00002B7E" w:rsidRDefault="00232397" w:rsidP="00232397">
      <w:pPr>
        <w:spacing w:line="400" w:lineRule="exact"/>
        <w:ind w:right="-1"/>
        <w:rPr>
          <w:rFonts w:ascii="HG丸ｺﾞｼｯｸM-PRO" w:eastAsia="メイリオ"/>
          <w:sz w:val="24"/>
        </w:rPr>
      </w:pPr>
      <w:r w:rsidRPr="00002B7E">
        <w:rPr>
          <w:rFonts w:ascii="HG丸ｺﾞｼｯｸM-PRO" w:eastAsia="メイリオ" w:hint="eastAsia"/>
          <w:sz w:val="24"/>
        </w:rPr>
        <w:t>１．共同研究等への参加の意義と責務</w:t>
      </w:r>
    </w:p>
    <w:p w:rsidR="00232397" w:rsidRPr="00002B7E" w:rsidRDefault="00232397" w:rsidP="00232397">
      <w:pPr>
        <w:spacing w:line="400" w:lineRule="exact"/>
        <w:ind w:right="-1" w:firstLineChars="100" w:firstLine="240"/>
        <w:rPr>
          <w:rFonts w:ascii="HG丸ｺﾞｼｯｸM-PRO" w:eastAsia="メイリオ"/>
          <w:sz w:val="24"/>
        </w:rPr>
      </w:pPr>
      <w:r w:rsidRPr="00002B7E">
        <w:rPr>
          <w:rFonts w:ascii="HG丸ｺﾞｼｯｸM-PRO" w:eastAsia="メイリオ" w:hint="eastAsia"/>
          <w:sz w:val="24"/>
        </w:rPr>
        <w:t>学生の皆さんには、学ぶ権利があります。</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共同研究等への参加を提案された場合には、指導教員からその研究に参加することによって学べる内容について、十分に説明を受けてください。</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また、共同研究等に参加する場合は、研究に関する契約に定められた義務を守る責務を負うことになります。</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研究に関する契約書に記載された内容を守ることが難しいと感じた場合には、率直に指導教員に伝えてください。</w:t>
      </w:r>
    </w:p>
    <w:p w:rsidR="00232397" w:rsidRPr="00002B7E" w:rsidRDefault="00232397" w:rsidP="00232397">
      <w:pPr>
        <w:spacing w:line="400" w:lineRule="exact"/>
        <w:ind w:leftChars="100" w:left="210" w:right="-1"/>
        <w:rPr>
          <w:rFonts w:ascii="HG丸ｺﾞｼｯｸM-PRO" w:eastAsia="メイリオ"/>
          <w:sz w:val="24"/>
        </w:rPr>
      </w:pPr>
    </w:p>
    <w:p w:rsidR="00232397" w:rsidRPr="00002B7E" w:rsidRDefault="00232397" w:rsidP="00232397">
      <w:pPr>
        <w:spacing w:line="400" w:lineRule="exact"/>
        <w:ind w:right="-1"/>
        <w:rPr>
          <w:rFonts w:ascii="HG丸ｺﾞｼｯｸM-PRO" w:eastAsia="メイリオ"/>
          <w:sz w:val="24"/>
        </w:rPr>
      </w:pPr>
      <w:r w:rsidRPr="00002B7E">
        <w:rPr>
          <w:rFonts w:ascii="HG丸ｺﾞｼｯｸM-PRO" w:eastAsia="メイリオ" w:hint="eastAsia"/>
          <w:sz w:val="24"/>
        </w:rPr>
        <w:t>２．秘密保持義務の遵守</w:t>
      </w:r>
    </w:p>
    <w:p w:rsidR="00232397" w:rsidRPr="00002B7E" w:rsidRDefault="00232397" w:rsidP="00232397">
      <w:pPr>
        <w:spacing w:line="400" w:lineRule="exact"/>
        <w:ind w:right="-1" w:firstLineChars="100" w:firstLine="240"/>
        <w:rPr>
          <w:rFonts w:ascii="HG丸ｺﾞｼｯｸM-PRO" w:eastAsia="メイリオ"/>
          <w:sz w:val="24"/>
        </w:rPr>
      </w:pPr>
      <w:r w:rsidRPr="00002B7E">
        <w:rPr>
          <w:rFonts w:ascii="HG丸ｺﾞｼｯｸM-PRO" w:eastAsia="メイリオ" w:hint="eastAsia"/>
          <w:sz w:val="24"/>
        </w:rPr>
        <w:t>共同研究等によって知り得た情報や研究成果は、原則として秘密事項です。</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そのため、研究に関する契約で定めた期間（契約の内容によって、その期間は異なります。）は秘密事項を外部に話すことはできません。</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例えば、就職活動の際に面接官から共同研究等の内容を尋ねられても、詳細を話すことはできません。詳細を話さなければ就職活動に差し障りがある場合には、就職活動前に、就職活動でどこまで話して良いのか、研究相手先から了解を取ることが必要です。</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また、卒業した後であっても、秘密保持義務の存続期間中であれば、共同研究等の内容を外部に話すことはできません。契約に違反しないよう、十分注意してください。</w:t>
      </w:r>
    </w:p>
    <w:p w:rsidR="00232397" w:rsidRPr="00002B7E" w:rsidRDefault="00232397" w:rsidP="00232397">
      <w:pPr>
        <w:spacing w:line="400" w:lineRule="exact"/>
        <w:ind w:leftChars="100" w:left="210" w:right="-1"/>
        <w:rPr>
          <w:rFonts w:ascii="HG丸ｺﾞｼｯｸM-PRO" w:eastAsia="メイリオ"/>
          <w:sz w:val="24"/>
        </w:rPr>
      </w:pPr>
    </w:p>
    <w:p w:rsidR="00232397" w:rsidRPr="00002B7E" w:rsidRDefault="00232397" w:rsidP="00232397">
      <w:pPr>
        <w:spacing w:line="400" w:lineRule="exact"/>
        <w:ind w:right="-1"/>
        <w:rPr>
          <w:rFonts w:ascii="HG丸ｺﾞｼｯｸM-PRO" w:eastAsia="メイリオ"/>
          <w:sz w:val="24"/>
        </w:rPr>
      </w:pPr>
      <w:r w:rsidRPr="00002B7E">
        <w:rPr>
          <w:rFonts w:ascii="HG丸ｺﾞｼｯｸM-PRO" w:eastAsia="メイリオ" w:hint="eastAsia"/>
          <w:sz w:val="24"/>
        </w:rPr>
        <w:t>３．知的財産権の取り扱い</w:t>
      </w:r>
    </w:p>
    <w:p w:rsidR="00232397" w:rsidRPr="00002B7E" w:rsidRDefault="00232397" w:rsidP="005E719B">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学校法人日本医科大学では、共同研究等による研究成果を知的財産権として保護することになった場合、学校法人日本医科大学知的財産取扱規程に基づき、研究成果に関わった大学の研究者から知的財産権を受ける権利を承継し、研究相手先と一緒に権利化を目指します。</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その場合、権利を承継する対価として、将来的に知的財産権に基づいて実施料収入等を得たときは、上記規程に基づき、出願関連費用を控除したうえで、利益の５０％を研究者の皆さんに配分することとしています。</w:t>
      </w:r>
    </w:p>
    <w:p w:rsidR="00232397" w:rsidRPr="00002B7E" w:rsidRDefault="00232397" w:rsidP="00232397">
      <w:pPr>
        <w:spacing w:line="400" w:lineRule="exact"/>
        <w:ind w:leftChars="100" w:left="210" w:right="-1"/>
        <w:rPr>
          <w:rFonts w:ascii="HG丸ｺﾞｼｯｸM-PRO" w:eastAsia="メイリオ"/>
          <w:sz w:val="24"/>
        </w:rPr>
      </w:pPr>
      <w:r w:rsidRPr="00002B7E">
        <w:rPr>
          <w:rFonts w:ascii="HG丸ｺﾞｼｯｸM-PRO" w:eastAsia="メイリオ" w:hint="eastAsia"/>
          <w:sz w:val="24"/>
        </w:rPr>
        <w:t>学生の皆さんは大学の職員ではありませんが、共同研究等に参加される場合は、大学の職員に準ずる者として、上記規程の適用を受けることになります。</w:t>
      </w:r>
    </w:p>
    <w:p w:rsidR="00232397" w:rsidRPr="00002B7E" w:rsidRDefault="00232397" w:rsidP="00232397">
      <w:pPr>
        <w:spacing w:line="400" w:lineRule="exact"/>
        <w:ind w:right="-1"/>
        <w:rPr>
          <w:rFonts w:ascii="HG丸ｺﾞｼｯｸM-PRO" w:eastAsia="メイリオ"/>
          <w:sz w:val="24"/>
        </w:rPr>
      </w:pPr>
    </w:p>
    <w:p w:rsidR="00232397" w:rsidRPr="00002B7E" w:rsidRDefault="00232397" w:rsidP="000823B6">
      <w:pPr>
        <w:spacing w:line="400" w:lineRule="exact"/>
        <w:ind w:firstLineChars="100" w:firstLine="240"/>
        <w:rPr>
          <w:rFonts w:ascii="HG丸ｺﾞｼｯｸM-PRO" w:eastAsia="メイリオ"/>
          <w:sz w:val="24"/>
        </w:rPr>
      </w:pPr>
      <w:r w:rsidRPr="00002B7E">
        <w:rPr>
          <w:rFonts w:ascii="HG丸ｺﾞｼｯｸM-PRO" w:eastAsia="メイリオ" w:hint="eastAsia"/>
          <w:sz w:val="24"/>
        </w:rPr>
        <w:t>上記３点を検討のうえ、共同研究等に参加することを希望する場合には、指導教員とともに別紙の誓約書を提出してください。</w:t>
      </w:r>
    </w:p>
    <w:p w:rsidR="00232397" w:rsidRPr="00002B7E" w:rsidRDefault="00232397" w:rsidP="00232397">
      <w:pPr>
        <w:widowControl/>
        <w:jc w:val="left"/>
        <w:rPr>
          <w:rFonts w:ascii="HG丸ｺﾞｼｯｸM-PRO" w:eastAsia="メイリオ"/>
          <w:sz w:val="24"/>
        </w:rPr>
        <w:sectPr w:rsidR="00232397" w:rsidRPr="00002B7E">
          <w:pgSz w:w="11906" w:h="16838"/>
          <w:pgMar w:top="1985" w:right="1701" w:bottom="1701" w:left="1701" w:header="851" w:footer="992" w:gutter="0"/>
          <w:cols w:space="425"/>
          <w:docGrid w:type="lines" w:linePitch="360"/>
        </w:sectPr>
      </w:pPr>
    </w:p>
    <w:p w:rsidR="00002B7E" w:rsidRDefault="00002B7E" w:rsidP="00232397">
      <w:pPr>
        <w:widowControl/>
        <w:jc w:val="center"/>
        <w:rPr>
          <w:rFonts w:ascii="HG丸ｺﾞｼｯｸM-PRO" w:eastAsia="メイリオ" w:hint="eastAsia"/>
          <w:sz w:val="28"/>
        </w:rPr>
      </w:pPr>
    </w:p>
    <w:p w:rsidR="00232397" w:rsidRPr="00002B7E" w:rsidRDefault="00232397" w:rsidP="00232397">
      <w:pPr>
        <w:widowControl/>
        <w:jc w:val="center"/>
        <w:rPr>
          <w:rFonts w:ascii="HG丸ｺﾞｼｯｸM-PRO" w:eastAsia="メイリオ"/>
          <w:sz w:val="28"/>
        </w:rPr>
      </w:pPr>
      <w:r w:rsidRPr="00002B7E">
        <w:rPr>
          <w:rFonts w:ascii="HG丸ｺﾞｼｯｸM-PRO" w:eastAsia="メイリオ" w:hint="eastAsia"/>
          <w:sz w:val="28"/>
        </w:rPr>
        <w:t>誓　約　書</w:t>
      </w:r>
    </w:p>
    <w:p w:rsidR="005E719B" w:rsidRPr="00002B7E" w:rsidRDefault="005E719B" w:rsidP="005E719B">
      <w:pPr>
        <w:spacing w:line="400" w:lineRule="exact"/>
        <w:ind w:right="-1"/>
        <w:rPr>
          <w:rFonts w:ascii="HG丸ｺﾞｼｯｸM-PRO" w:eastAsia="メイリオ"/>
          <w:sz w:val="24"/>
        </w:rPr>
      </w:pPr>
      <w:r w:rsidRPr="00002B7E">
        <w:rPr>
          <w:rFonts w:ascii="HG丸ｺﾞｼｯｸM-PRO" w:eastAsia="メイリオ" w:hint="eastAsia"/>
          <w:sz w:val="24"/>
        </w:rPr>
        <w:t>学校法人日本医科大学</w:t>
      </w:r>
    </w:p>
    <w:p w:rsidR="005E719B" w:rsidRPr="00002B7E" w:rsidRDefault="005E719B" w:rsidP="005E719B">
      <w:pPr>
        <w:spacing w:line="400" w:lineRule="exact"/>
        <w:ind w:right="-1"/>
        <w:rPr>
          <w:rFonts w:ascii="HG丸ｺﾞｼｯｸM-PRO" w:eastAsia="メイリオ"/>
          <w:sz w:val="24"/>
        </w:rPr>
      </w:pPr>
      <w:r w:rsidRPr="00002B7E">
        <w:rPr>
          <w:rFonts w:ascii="HG丸ｺﾞｼｯｸM-PRO" w:eastAsia="メイリオ" w:hint="eastAsia"/>
          <w:sz w:val="24"/>
        </w:rPr>
        <w:t>理事長　坂</w:t>
      </w:r>
      <w:r w:rsidRPr="00002B7E">
        <w:rPr>
          <w:rFonts w:ascii="HG丸ｺﾞｼｯｸM-PRO" w:eastAsia="メイリオ" w:hint="eastAsia"/>
          <w:sz w:val="24"/>
        </w:rPr>
        <w:t xml:space="preserve"> </w:t>
      </w:r>
      <w:r w:rsidRPr="00002B7E">
        <w:rPr>
          <w:rFonts w:ascii="HG丸ｺﾞｼｯｸM-PRO" w:eastAsia="メイリオ" w:hint="eastAsia"/>
          <w:sz w:val="24"/>
        </w:rPr>
        <w:t>本　篤</w:t>
      </w:r>
      <w:r w:rsidRPr="00002B7E">
        <w:rPr>
          <w:rFonts w:ascii="HG丸ｺﾞｼｯｸM-PRO" w:eastAsia="メイリオ" w:hint="eastAsia"/>
          <w:sz w:val="24"/>
        </w:rPr>
        <w:t xml:space="preserve"> </w:t>
      </w:r>
      <w:r w:rsidRPr="00002B7E">
        <w:rPr>
          <w:rFonts w:ascii="HG丸ｺﾞｼｯｸM-PRO" w:eastAsia="メイリオ" w:hint="eastAsia"/>
          <w:sz w:val="24"/>
        </w:rPr>
        <w:t>裕　殿</w:t>
      </w:r>
      <w:r w:rsidRPr="00002B7E">
        <w:rPr>
          <w:rFonts w:ascii="HG丸ｺﾞｼｯｸM-PRO" w:eastAsia="メイリオ" w:hint="eastAsia"/>
          <w:sz w:val="24"/>
        </w:rPr>
        <w:t xml:space="preserve"> </w:t>
      </w:r>
    </w:p>
    <w:p w:rsidR="005E719B" w:rsidRPr="00002B7E" w:rsidRDefault="005E719B" w:rsidP="005E719B">
      <w:pPr>
        <w:spacing w:line="400" w:lineRule="exact"/>
        <w:ind w:right="-1"/>
        <w:rPr>
          <w:rFonts w:ascii="HG丸ｺﾞｼｯｸM-PRO" w:eastAsia="メイリオ"/>
          <w:sz w:val="24"/>
        </w:rPr>
      </w:pPr>
    </w:p>
    <w:p w:rsidR="00232397" w:rsidRPr="00002B7E" w:rsidRDefault="00232397" w:rsidP="00232397">
      <w:pPr>
        <w:spacing w:line="400" w:lineRule="exact"/>
        <w:ind w:right="-1" w:firstLineChars="100" w:firstLine="240"/>
        <w:rPr>
          <w:rFonts w:ascii="HG丸ｺﾞｼｯｸM-PRO" w:eastAsia="メイリオ"/>
          <w:sz w:val="24"/>
        </w:rPr>
      </w:pPr>
      <w:r w:rsidRPr="00002B7E">
        <w:rPr>
          <w:rFonts w:ascii="HG丸ｺﾞｼｯｸM-PRO" w:eastAsia="メイリオ" w:hint="eastAsia"/>
          <w:sz w:val="24"/>
        </w:rPr>
        <w:t>学校法人日本医科大学（以下「法人」という。）と○○○○株式会社が○年○月○日付で契約を締結</w:t>
      </w:r>
      <w:r w:rsidR="005E719B" w:rsidRPr="00002B7E">
        <w:rPr>
          <w:rFonts w:ascii="HG丸ｺﾞｼｯｸM-PRO" w:eastAsia="メイリオ" w:hint="eastAsia"/>
          <w:sz w:val="24"/>
        </w:rPr>
        <w:t>する</w:t>
      </w:r>
      <w:r w:rsidRPr="00002B7E">
        <w:rPr>
          <w:rFonts w:ascii="HG丸ｺﾞｼｯｸM-PRO" w:eastAsia="メイリオ" w:hint="eastAsia"/>
          <w:sz w:val="24"/>
        </w:rPr>
        <w:t>共同研究／受託研究（研究題目「○○○○○○」（以下、「本研究」という。））に学生・大学院生（以下「学生」という。）が参加するにあたり、研究代表者</w:t>
      </w:r>
      <w:r w:rsidR="005E719B" w:rsidRPr="00002B7E">
        <w:rPr>
          <w:rFonts w:ascii="HG丸ｺﾞｼｯｸM-PRO" w:eastAsia="メイリオ" w:hint="eastAsia"/>
          <w:sz w:val="24"/>
        </w:rPr>
        <w:t>（</w:t>
      </w:r>
      <w:r w:rsidRPr="00002B7E">
        <w:rPr>
          <w:rFonts w:ascii="HG丸ｺﾞｼｯｸM-PRO" w:eastAsia="メイリオ" w:hint="eastAsia"/>
          <w:sz w:val="24"/>
        </w:rPr>
        <w:t>指導教員</w:t>
      </w:r>
      <w:r w:rsidR="005E719B" w:rsidRPr="00002B7E">
        <w:rPr>
          <w:rFonts w:ascii="HG丸ｺﾞｼｯｸM-PRO" w:eastAsia="メイリオ" w:hint="eastAsia"/>
          <w:sz w:val="24"/>
        </w:rPr>
        <w:t>）</w:t>
      </w:r>
      <w:r w:rsidRPr="00002B7E">
        <w:rPr>
          <w:rFonts w:ascii="HG丸ｺﾞｼｯｸM-PRO" w:eastAsia="メイリオ" w:hint="eastAsia"/>
          <w:sz w:val="24"/>
        </w:rPr>
        <w:t>及び学生は、下記の内容について確認し、それぞれが負う義務を遵守することを誓約</w:t>
      </w:r>
      <w:r w:rsidR="005E719B" w:rsidRPr="00002B7E">
        <w:rPr>
          <w:rFonts w:ascii="HG丸ｺﾞｼｯｸM-PRO" w:eastAsia="メイリオ" w:hint="eastAsia"/>
          <w:sz w:val="24"/>
        </w:rPr>
        <w:t>いた</w:t>
      </w:r>
      <w:r w:rsidRPr="00002B7E">
        <w:rPr>
          <w:rFonts w:ascii="HG丸ｺﾞｼｯｸM-PRO" w:eastAsia="メイリオ" w:hint="eastAsia"/>
          <w:sz w:val="24"/>
        </w:rPr>
        <w:t>します。</w:t>
      </w:r>
    </w:p>
    <w:p w:rsidR="00232397" w:rsidRPr="00002B7E" w:rsidRDefault="00232397" w:rsidP="00232397">
      <w:pPr>
        <w:spacing w:line="400" w:lineRule="exact"/>
        <w:ind w:right="-1"/>
        <w:jc w:val="center"/>
        <w:rPr>
          <w:rFonts w:ascii="HG丸ｺﾞｼｯｸM-PRO" w:eastAsia="メイリオ"/>
          <w:sz w:val="24"/>
        </w:rPr>
      </w:pPr>
      <w:r w:rsidRPr="00002B7E">
        <w:rPr>
          <w:rFonts w:ascii="HG丸ｺﾞｼｯｸM-PRO" w:eastAsia="メイリオ" w:hint="eastAsia"/>
          <w:sz w:val="24"/>
        </w:rPr>
        <w:t>記</w:t>
      </w:r>
    </w:p>
    <w:p w:rsidR="00232397" w:rsidRPr="00002B7E" w:rsidRDefault="00232397" w:rsidP="00232397">
      <w:pPr>
        <w:spacing w:line="400" w:lineRule="exact"/>
        <w:ind w:leftChars="1" w:left="283" w:right="-1" w:hangingChars="117" w:hanging="281"/>
        <w:rPr>
          <w:rFonts w:ascii="HG丸ｺﾞｼｯｸM-PRO" w:eastAsia="メイリオ"/>
          <w:sz w:val="24"/>
        </w:rPr>
      </w:pPr>
      <w:r w:rsidRPr="00002B7E">
        <w:rPr>
          <w:rFonts w:ascii="HG丸ｺﾞｼｯｸM-PRO" w:eastAsia="メイリオ" w:hint="eastAsia"/>
          <w:sz w:val="24"/>
        </w:rPr>
        <w:t>１．学生は、本研究に参加することが修学上有意義であることを理解し、自己の意思と責任で、本研究に参加すること。</w:t>
      </w:r>
    </w:p>
    <w:p w:rsidR="00232397" w:rsidRPr="00002B7E" w:rsidRDefault="00232397" w:rsidP="00232397">
      <w:pPr>
        <w:spacing w:line="400" w:lineRule="exact"/>
        <w:ind w:leftChars="1" w:left="283" w:right="-1" w:hangingChars="117" w:hanging="281"/>
        <w:rPr>
          <w:rFonts w:ascii="HG丸ｺﾞｼｯｸM-PRO" w:eastAsia="メイリオ"/>
          <w:sz w:val="24"/>
        </w:rPr>
      </w:pPr>
      <w:r w:rsidRPr="00002B7E">
        <w:rPr>
          <w:rFonts w:ascii="HG丸ｺﾞｼｯｸM-PRO" w:eastAsia="メイリオ" w:hint="eastAsia"/>
          <w:sz w:val="24"/>
        </w:rPr>
        <w:t>２．学生は、本研究に関する契約の内容を理解し、本研究に参加すること。</w:t>
      </w:r>
    </w:p>
    <w:p w:rsidR="00232397" w:rsidRPr="00002B7E" w:rsidRDefault="00232397" w:rsidP="00232397">
      <w:pPr>
        <w:spacing w:line="400" w:lineRule="exact"/>
        <w:ind w:leftChars="1" w:left="283" w:right="-1" w:hangingChars="117" w:hanging="281"/>
        <w:rPr>
          <w:rFonts w:ascii="HG丸ｺﾞｼｯｸM-PRO" w:eastAsia="メイリオ"/>
          <w:sz w:val="24"/>
        </w:rPr>
      </w:pPr>
      <w:r w:rsidRPr="00002B7E">
        <w:rPr>
          <w:rFonts w:ascii="HG丸ｺﾞｼｯｸM-PRO" w:eastAsia="メイリオ" w:hint="eastAsia"/>
          <w:sz w:val="24"/>
        </w:rPr>
        <w:t>３．学生は、本研究に関する契約で秘密を保持することが規定された秘密情報について、秘密保持期間中、契約の規定及び研究代表者（指導教員）の指示に従って適切に管理し、第三者に開示・漏洩しないこと。</w:t>
      </w:r>
    </w:p>
    <w:p w:rsidR="00232397" w:rsidRPr="00002B7E" w:rsidRDefault="00232397" w:rsidP="00232397">
      <w:pPr>
        <w:spacing w:line="400" w:lineRule="exact"/>
        <w:ind w:leftChars="1" w:left="283" w:right="-1" w:hangingChars="117" w:hanging="281"/>
        <w:rPr>
          <w:rFonts w:ascii="HG丸ｺﾞｼｯｸM-PRO" w:eastAsia="メイリオ"/>
          <w:sz w:val="24"/>
        </w:rPr>
      </w:pPr>
      <w:r w:rsidRPr="00002B7E">
        <w:rPr>
          <w:rFonts w:ascii="HG丸ｺﾞｼｯｸM-PRO" w:eastAsia="メイリオ" w:hint="eastAsia"/>
          <w:sz w:val="24"/>
        </w:rPr>
        <w:t>４．学生は、卒業等により身分に変更があった場合においても、前項の秘密情報を第三者に開示・漏洩しないこと。</w:t>
      </w:r>
    </w:p>
    <w:p w:rsidR="00232397" w:rsidRPr="00002B7E" w:rsidRDefault="00232397" w:rsidP="00232397">
      <w:pPr>
        <w:spacing w:line="400" w:lineRule="exact"/>
        <w:ind w:leftChars="1" w:left="283" w:right="-1" w:hangingChars="117" w:hanging="281"/>
        <w:rPr>
          <w:rFonts w:ascii="HG丸ｺﾞｼｯｸM-PRO" w:eastAsia="メイリオ"/>
          <w:sz w:val="24"/>
        </w:rPr>
      </w:pPr>
      <w:r w:rsidRPr="00002B7E">
        <w:rPr>
          <w:rFonts w:ascii="HG丸ｺﾞｼｯｸM-PRO" w:eastAsia="メイリオ" w:hint="eastAsia"/>
          <w:sz w:val="24"/>
        </w:rPr>
        <w:t>５．学生は、本研究の研究成果として創出された発明等の知的財産について、法人が定める知的財産取扱規程が適用されることを承諾し、法人が当該知的財産を承継することを決定した場合には、当該知的財産を法人に譲渡すること。なお、譲渡後に当該知的財産の活用により法人が利益を得た場合の配分についても、上記規程に従うこと。</w:t>
      </w:r>
    </w:p>
    <w:p w:rsidR="00232397" w:rsidRPr="00002B7E" w:rsidRDefault="00232397" w:rsidP="00232397">
      <w:pPr>
        <w:spacing w:line="400" w:lineRule="exact"/>
        <w:ind w:leftChars="1" w:left="283" w:right="-1" w:hangingChars="117" w:hanging="281"/>
        <w:rPr>
          <w:rFonts w:ascii="HG丸ｺﾞｼｯｸM-PRO" w:eastAsia="メイリオ"/>
          <w:sz w:val="24"/>
        </w:rPr>
      </w:pPr>
      <w:r w:rsidRPr="00002B7E">
        <w:rPr>
          <w:rFonts w:ascii="HG丸ｺﾞｼｯｸM-PRO" w:eastAsia="メイリオ" w:hint="eastAsia"/>
          <w:sz w:val="24"/>
        </w:rPr>
        <w:t>６．研究代表者（指導教員）は、学生に対し本研究への参加を通して有意義な教育を行うとともに、秘密情報の管理及び漏洩防止等に関する学生への指導を徹底すること。</w:t>
      </w:r>
    </w:p>
    <w:p w:rsidR="00232397" w:rsidRPr="00002B7E" w:rsidRDefault="00232397" w:rsidP="00232397">
      <w:pPr>
        <w:spacing w:line="400" w:lineRule="exact"/>
        <w:ind w:right="-1"/>
        <w:jc w:val="right"/>
        <w:rPr>
          <w:rFonts w:ascii="HG丸ｺﾞｼｯｸM-PRO" w:eastAsia="メイリオ"/>
          <w:sz w:val="24"/>
        </w:rPr>
      </w:pPr>
      <w:r w:rsidRPr="00002B7E">
        <w:rPr>
          <w:rFonts w:ascii="HG丸ｺﾞｼｯｸM-PRO" w:eastAsia="メイリオ" w:hint="eastAsia"/>
          <w:sz w:val="24"/>
        </w:rPr>
        <w:t>以上</w:t>
      </w:r>
    </w:p>
    <w:p w:rsidR="00232397" w:rsidRPr="00002B7E" w:rsidRDefault="00232397" w:rsidP="00232397">
      <w:pPr>
        <w:spacing w:line="400" w:lineRule="exact"/>
        <w:rPr>
          <w:rFonts w:ascii="HG丸ｺﾞｼｯｸM-PRO" w:eastAsia="メイリオ"/>
          <w:sz w:val="24"/>
        </w:rPr>
      </w:pPr>
      <w:r w:rsidRPr="00002B7E">
        <w:rPr>
          <w:rFonts w:ascii="HG丸ｺﾞｼｯｸM-PRO" w:eastAsia="メイリオ" w:hint="eastAsia"/>
          <w:sz w:val="24"/>
        </w:rPr>
        <w:t xml:space="preserve">　</w:t>
      </w:r>
      <w:r w:rsidR="00CC63F2" w:rsidRPr="00002B7E">
        <w:rPr>
          <w:rFonts w:ascii="HG丸ｺﾞｼｯｸM-PRO" w:eastAsia="メイリオ" w:hint="eastAsia"/>
          <w:sz w:val="24"/>
        </w:rPr>
        <w:t xml:space="preserve">　　</w:t>
      </w:r>
      <w:r w:rsidRPr="00002B7E">
        <w:rPr>
          <w:rFonts w:ascii="HG丸ｺﾞｼｯｸM-PRO" w:eastAsia="メイリオ" w:hint="eastAsia"/>
          <w:sz w:val="24"/>
        </w:rPr>
        <w:t xml:space="preserve">　　年　　月　　日</w:t>
      </w:r>
    </w:p>
    <w:p w:rsidR="005E719B" w:rsidRPr="00002B7E" w:rsidRDefault="005E719B" w:rsidP="00232397">
      <w:pPr>
        <w:spacing w:line="400" w:lineRule="exact"/>
        <w:rPr>
          <w:rFonts w:ascii="HG丸ｺﾞｼｯｸM-PRO" w:eastAsia="メイリオ"/>
          <w:sz w:val="24"/>
        </w:rPr>
      </w:pPr>
    </w:p>
    <w:p w:rsidR="00232397" w:rsidRPr="00002B7E" w:rsidRDefault="00232397" w:rsidP="00164701">
      <w:pPr>
        <w:spacing w:line="400" w:lineRule="exact"/>
        <w:ind w:right="-1" w:firstLineChars="100" w:firstLine="240"/>
        <w:rPr>
          <w:rFonts w:ascii="HG丸ｺﾞｼｯｸM-PRO" w:eastAsia="メイリオ"/>
          <w:sz w:val="24"/>
        </w:rPr>
      </w:pPr>
      <w:r w:rsidRPr="00002B7E">
        <w:rPr>
          <w:rFonts w:ascii="HG丸ｺﾞｼｯｸM-PRO" w:eastAsia="メイリオ" w:hint="eastAsia"/>
          <w:sz w:val="24"/>
        </w:rPr>
        <w:t>研究代表者（指導教員）：</w:t>
      </w:r>
      <w:r w:rsidR="005E719B" w:rsidRPr="00002B7E">
        <w:rPr>
          <w:rFonts w:ascii="HG丸ｺﾞｼｯｸM-PRO" w:eastAsia="メイリオ" w:hint="eastAsia"/>
          <w:sz w:val="24"/>
        </w:rPr>
        <w:t xml:space="preserve">　　　　　　</w:t>
      </w:r>
      <w:r w:rsidRPr="00002B7E">
        <w:rPr>
          <w:rFonts w:ascii="HG丸ｺﾞｼｯｸM-PRO" w:eastAsia="メイリオ" w:hint="eastAsia"/>
          <w:sz w:val="24"/>
        </w:rPr>
        <w:t xml:space="preserve">　　</w:t>
      </w:r>
      <w:r w:rsidR="00164701" w:rsidRPr="00002B7E">
        <w:rPr>
          <w:rFonts w:ascii="HG丸ｺﾞｼｯｸM-PRO" w:eastAsia="メイリオ"/>
          <w:sz w:val="24"/>
        </w:rPr>
        <w:t xml:space="preserve"> </w:t>
      </w:r>
      <w:r w:rsidRPr="00002B7E">
        <w:rPr>
          <w:rFonts w:ascii="HG丸ｺﾞｼｯｸM-PRO" w:eastAsia="メイリオ" w:hint="eastAsia"/>
          <w:sz w:val="24"/>
        </w:rPr>
        <w:t>学生：</w:t>
      </w:r>
    </w:p>
    <w:p w:rsidR="00232397" w:rsidRPr="00002B7E" w:rsidRDefault="00232397" w:rsidP="005E719B">
      <w:pPr>
        <w:ind w:right="-1" w:firstLineChars="100" w:firstLine="240"/>
        <w:rPr>
          <w:rFonts w:ascii="HG丸ｺﾞｼｯｸM-PRO" w:eastAsia="メイリオ"/>
          <w:sz w:val="24"/>
        </w:rPr>
      </w:pPr>
      <w:r w:rsidRPr="00002B7E">
        <w:rPr>
          <w:rFonts w:ascii="HG丸ｺﾞｼｯｸM-PRO" w:eastAsia="メイリオ" w:hint="eastAsia"/>
          <w:sz w:val="24"/>
          <w:u w:val="single"/>
        </w:rPr>
        <w:t xml:space="preserve">職名　</w:t>
      </w:r>
      <w:r w:rsidR="005E719B" w:rsidRPr="00002B7E">
        <w:rPr>
          <w:rFonts w:ascii="HG丸ｺﾞｼｯｸM-PRO" w:eastAsia="メイリオ" w:hint="eastAsia"/>
          <w:sz w:val="24"/>
          <w:u w:val="single"/>
        </w:rPr>
        <w:t xml:space="preserve">　　　　　　　　</w:t>
      </w:r>
      <w:r w:rsidRPr="00002B7E">
        <w:rPr>
          <w:rFonts w:ascii="HG丸ｺﾞｼｯｸM-PRO" w:eastAsia="メイリオ" w:hint="eastAsia"/>
          <w:sz w:val="24"/>
          <w:u w:val="single"/>
        </w:rPr>
        <w:t xml:space="preserve">　　　</w:t>
      </w:r>
      <w:r w:rsidR="005E719B" w:rsidRPr="00002B7E">
        <w:rPr>
          <w:rFonts w:ascii="HG丸ｺﾞｼｯｸM-PRO" w:eastAsia="メイリオ" w:hint="eastAsia"/>
          <w:sz w:val="24"/>
          <w:u w:val="single"/>
        </w:rPr>
        <w:t xml:space="preserve">　</w:t>
      </w:r>
      <w:r w:rsidRPr="00002B7E">
        <w:rPr>
          <w:rFonts w:ascii="HG丸ｺﾞｼｯｸM-PRO" w:eastAsia="メイリオ" w:hint="eastAsia"/>
          <w:sz w:val="24"/>
          <w:u w:val="single"/>
        </w:rPr>
        <w:t xml:space="preserve">　　</w:t>
      </w:r>
      <w:r w:rsidRPr="00002B7E">
        <w:rPr>
          <w:rFonts w:ascii="HG丸ｺﾞｼｯｸM-PRO" w:eastAsia="メイリオ" w:hint="eastAsia"/>
          <w:sz w:val="24"/>
        </w:rPr>
        <w:t xml:space="preserve">　　　</w:t>
      </w:r>
      <w:r w:rsidRPr="00002B7E">
        <w:rPr>
          <w:rFonts w:ascii="HG丸ｺﾞｼｯｸM-PRO" w:eastAsia="メイリオ" w:hint="eastAsia"/>
          <w:sz w:val="24"/>
          <w:u w:val="single"/>
        </w:rPr>
        <w:t xml:space="preserve">所属　</w:t>
      </w:r>
      <w:r w:rsidR="005E719B" w:rsidRPr="00002B7E">
        <w:rPr>
          <w:rFonts w:ascii="HG丸ｺﾞｼｯｸM-PRO" w:eastAsia="メイリオ" w:hint="eastAsia"/>
          <w:sz w:val="24"/>
          <w:u w:val="single"/>
        </w:rPr>
        <w:t xml:space="preserve">　　　　　　　　　　　　　　</w:t>
      </w:r>
    </w:p>
    <w:p w:rsidR="00164701" w:rsidRDefault="00232397" w:rsidP="005E719B">
      <w:pPr>
        <w:ind w:firstLineChars="100" w:firstLine="240"/>
        <w:rPr>
          <w:rFonts w:ascii="HG丸ｺﾞｼｯｸM-PRO" w:eastAsia="メイリオ"/>
          <w:sz w:val="24"/>
          <w:u w:val="single"/>
        </w:rPr>
      </w:pPr>
      <w:r w:rsidRPr="00002B7E">
        <w:rPr>
          <w:rFonts w:ascii="HG丸ｺﾞｼｯｸM-PRO" w:eastAsia="メイリオ" w:hint="eastAsia"/>
          <w:sz w:val="24"/>
          <w:u w:val="single"/>
        </w:rPr>
        <w:t>氏名</w:t>
      </w:r>
      <w:r w:rsidR="005E719B" w:rsidRPr="00002B7E">
        <w:rPr>
          <w:rFonts w:ascii="HG丸ｺﾞｼｯｸM-PRO" w:eastAsia="メイリオ" w:hint="eastAsia"/>
          <w:sz w:val="24"/>
          <w:u w:val="single"/>
        </w:rPr>
        <w:t>（自署）</w:t>
      </w:r>
      <w:r w:rsidRPr="00002B7E">
        <w:rPr>
          <w:rFonts w:ascii="HG丸ｺﾞｼｯｸM-PRO" w:eastAsia="メイリオ" w:hint="eastAsia"/>
          <w:sz w:val="24"/>
          <w:u w:val="single"/>
        </w:rPr>
        <w:t xml:space="preserve">　</w:t>
      </w:r>
      <w:r w:rsidR="005E719B" w:rsidRPr="00002B7E">
        <w:rPr>
          <w:rFonts w:ascii="HG丸ｺﾞｼｯｸM-PRO" w:eastAsia="メイリオ" w:hint="eastAsia"/>
          <w:sz w:val="24"/>
          <w:u w:val="single"/>
        </w:rPr>
        <w:t xml:space="preserve">　　　　　　</w:t>
      </w:r>
      <w:r w:rsidRPr="00002B7E">
        <w:rPr>
          <w:rFonts w:ascii="HG丸ｺﾞｼｯｸM-PRO" w:eastAsia="メイリオ" w:hint="eastAsia"/>
          <w:sz w:val="24"/>
          <w:u w:val="single"/>
        </w:rPr>
        <w:t xml:space="preserve">　　</w:t>
      </w:r>
      <w:r w:rsidR="005E719B" w:rsidRPr="00002B7E">
        <w:rPr>
          <w:rFonts w:ascii="HG丸ｺﾞｼｯｸM-PRO" w:eastAsia="メイリオ" w:hint="eastAsia"/>
          <w:sz w:val="24"/>
          <w:u w:val="single"/>
        </w:rPr>
        <w:t>印</w:t>
      </w:r>
      <w:r w:rsidRPr="00002B7E">
        <w:rPr>
          <w:rFonts w:ascii="HG丸ｺﾞｼｯｸM-PRO" w:eastAsia="メイリオ" w:hint="eastAsia"/>
          <w:sz w:val="24"/>
          <w:u w:val="single"/>
        </w:rPr>
        <w:t xml:space="preserve">　</w:t>
      </w:r>
      <w:r w:rsidRPr="00002B7E">
        <w:rPr>
          <w:rFonts w:ascii="HG丸ｺﾞｼｯｸM-PRO" w:eastAsia="メイリオ" w:hint="eastAsia"/>
          <w:sz w:val="24"/>
        </w:rPr>
        <w:t xml:space="preserve">　　　</w:t>
      </w:r>
      <w:r w:rsidR="005E719B" w:rsidRPr="00002B7E">
        <w:rPr>
          <w:rFonts w:ascii="HG丸ｺﾞｼｯｸM-PRO" w:eastAsia="メイリオ" w:hint="eastAsia"/>
          <w:sz w:val="24"/>
          <w:u w:val="single"/>
        </w:rPr>
        <w:t>氏名（自署）　　　　　　　　　印</w:t>
      </w:r>
      <w:r w:rsidR="005E719B" w:rsidRPr="005E719B">
        <w:rPr>
          <w:rFonts w:ascii="HG丸ｺﾞｼｯｸM-PRO" w:eastAsia="メイリオ" w:hint="eastAsia"/>
          <w:sz w:val="24"/>
          <w:u w:val="single"/>
        </w:rPr>
        <w:t xml:space="preserve">　</w:t>
      </w:r>
    </w:p>
    <w:p w:rsidR="00164701" w:rsidRDefault="00164701" w:rsidP="00164701">
      <w:pPr>
        <w:widowControl/>
        <w:jc w:val="left"/>
        <w:rPr>
          <w:rFonts w:ascii="HG丸ｺﾞｼｯｸM-PRO" w:eastAsia="メイリオ"/>
          <w:sz w:val="24"/>
        </w:rPr>
      </w:pPr>
      <w:bookmarkStart w:id="0" w:name="_GoBack"/>
      <w:bookmarkEnd w:id="0"/>
    </w:p>
    <w:sectPr w:rsidR="00164701" w:rsidSect="00002B7E">
      <w:pgSz w:w="11907" w:h="16839" w:code="9"/>
      <w:pgMar w:top="851" w:right="1418" w:bottom="1134" w:left="1418" w:header="851" w:footer="992" w:gutter="0"/>
      <w:cols w:space="1417"/>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97" w:rsidRDefault="00232397" w:rsidP="00232397">
      <w:r>
        <w:separator/>
      </w:r>
    </w:p>
  </w:endnote>
  <w:endnote w:type="continuationSeparator" w:id="0">
    <w:p w:rsidR="00232397" w:rsidRDefault="00232397" w:rsidP="0023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97" w:rsidRDefault="00232397" w:rsidP="00232397">
      <w:r>
        <w:separator/>
      </w:r>
    </w:p>
  </w:footnote>
  <w:footnote w:type="continuationSeparator" w:id="0">
    <w:p w:rsidR="00232397" w:rsidRDefault="00232397" w:rsidP="0023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97"/>
    <w:rsid w:val="00002B7E"/>
    <w:rsid w:val="000823B6"/>
    <w:rsid w:val="00164701"/>
    <w:rsid w:val="00232397"/>
    <w:rsid w:val="00320044"/>
    <w:rsid w:val="005769E7"/>
    <w:rsid w:val="005E719B"/>
    <w:rsid w:val="008C1CA1"/>
    <w:rsid w:val="00CC63F2"/>
    <w:rsid w:val="00FF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397"/>
    <w:pPr>
      <w:tabs>
        <w:tab w:val="center" w:pos="4252"/>
        <w:tab w:val="right" w:pos="8504"/>
      </w:tabs>
      <w:snapToGrid w:val="0"/>
    </w:pPr>
  </w:style>
  <w:style w:type="character" w:customStyle="1" w:styleId="a4">
    <w:name w:val="ヘッダー (文字)"/>
    <w:basedOn w:val="a0"/>
    <w:link w:val="a3"/>
    <w:uiPriority w:val="99"/>
    <w:rsid w:val="00232397"/>
    <w:rPr>
      <w:rFonts w:ascii="Century" w:eastAsia="ＭＳ 明朝" w:hAnsi="Century" w:cs="Times New Roman"/>
      <w:szCs w:val="24"/>
    </w:rPr>
  </w:style>
  <w:style w:type="paragraph" w:styleId="a5">
    <w:name w:val="footer"/>
    <w:basedOn w:val="a"/>
    <w:link w:val="a6"/>
    <w:uiPriority w:val="99"/>
    <w:unhideWhenUsed/>
    <w:rsid w:val="00232397"/>
    <w:pPr>
      <w:tabs>
        <w:tab w:val="center" w:pos="4252"/>
        <w:tab w:val="right" w:pos="8504"/>
      </w:tabs>
      <w:snapToGrid w:val="0"/>
    </w:pPr>
  </w:style>
  <w:style w:type="character" w:customStyle="1" w:styleId="a6">
    <w:name w:val="フッター (文字)"/>
    <w:basedOn w:val="a0"/>
    <w:link w:val="a5"/>
    <w:uiPriority w:val="99"/>
    <w:rsid w:val="0023239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397"/>
    <w:pPr>
      <w:tabs>
        <w:tab w:val="center" w:pos="4252"/>
        <w:tab w:val="right" w:pos="8504"/>
      </w:tabs>
      <w:snapToGrid w:val="0"/>
    </w:pPr>
  </w:style>
  <w:style w:type="character" w:customStyle="1" w:styleId="a4">
    <w:name w:val="ヘッダー (文字)"/>
    <w:basedOn w:val="a0"/>
    <w:link w:val="a3"/>
    <w:uiPriority w:val="99"/>
    <w:rsid w:val="00232397"/>
    <w:rPr>
      <w:rFonts w:ascii="Century" w:eastAsia="ＭＳ 明朝" w:hAnsi="Century" w:cs="Times New Roman"/>
      <w:szCs w:val="24"/>
    </w:rPr>
  </w:style>
  <w:style w:type="paragraph" w:styleId="a5">
    <w:name w:val="footer"/>
    <w:basedOn w:val="a"/>
    <w:link w:val="a6"/>
    <w:uiPriority w:val="99"/>
    <w:unhideWhenUsed/>
    <w:rsid w:val="00232397"/>
    <w:pPr>
      <w:tabs>
        <w:tab w:val="center" w:pos="4252"/>
        <w:tab w:val="right" w:pos="8504"/>
      </w:tabs>
      <w:snapToGrid w:val="0"/>
    </w:pPr>
  </w:style>
  <w:style w:type="character" w:customStyle="1" w:styleId="a6">
    <w:name w:val="フッター (文字)"/>
    <w:basedOn w:val="a0"/>
    <w:link w:val="a5"/>
    <w:uiPriority w:val="99"/>
    <w:rsid w:val="0023239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知的財産推進センター</dc:creator>
  <cp:lastModifiedBy>知的財産推進センタ―</cp:lastModifiedBy>
  <cp:revision>6</cp:revision>
  <dcterms:created xsi:type="dcterms:W3CDTF">2016-03-03T00:24:00Z</dcterms:created>
  <dcterms:modified xsi:type="dcterms:W3CDTF">2017-03-29T08:32:00Z</dcterms:modified>
</cp:coreProperties>
</file>